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1DF9" w14:textId="77777777" w:rsidR="006770D1" w:rsidRDefault="001168DE">
      <w:pPr>
        <w:spacing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>Eesti Tennise Liidu seeniorkoondiste moodustamise juhend võistkondlikeks tiitlivõistlusteks.</w:t>
      </w:r>
    </w:p>
    <w:p w14:paraId="204298C6" w14:textId="77777777" w:rsidR="006770D1" w:rsidRDefault="006770D1">
      <w:pPr>
        <w:spacing w:line="279" w:lineRule="auto"/>
        <w:rPr>
          <w:rFonts w:ascii="Aptos" w:eastAsia="Aptos" w:hAnsi="Aptos" w:cs="Aptos"/>
          <w:sz w:val="24"/>
        </w:rPr>
      </w:pPr>
    </w:p>
    <w:p w14:paraId="35EBAA10" w14:textId="77777777" w:rsidR="006770D1" w:rsidRDefault="001168DE">
      <w:pPr>
        <w:spacing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>Antud juhend on koostatud juhuks, kui ühes vanuseklassis soovivad oma võistkonda tiitlivõistlusele registreeri</w:t>
      </w:r>
      <w:r w:rsidR="00E24830">
        <w:rPr>
          <w:rFonts w:ascii="Aptos" w:eastAsia="Aptos" w:hAnsi="Aptos" w:cs="Aptos"/>
          <w:sz w:val="24"/>
        </w:rPr>
        <w:t>da mitu erinevat tennisemängijat.</w:t>
      </w:r>
      <w:r w:rsidR="001A5E6B">
        <w:rPr>
          <w:rFonts w:ascii="Aptos" w:eastAsia="Aptos" w:hAnsi="Aptos" w:cs="Aptos"/>
          <w:sz w:val="24"/>
        </w:rPr>
        <w:t xml:space="preserve"> </w:t>
      </w:r>
    </w:p>
    <w:p w14:paraId="2CE80241" w14:textId="77777777" w:rsidR="00B57CEB" w:rsidRDefault="00B57CEB" w:rsidP="00B57CEB">
      <w:pPr>
        <w:pStyle w:val="ListParagraph"/>
        <w:numPr>
          <w:ilvl w:val="0"/>
          <w:numId w:val="2"/>
        </w:numPr>
        <w:spacing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 xml:space="preserve">Eelisõigus maailma edetabelis top 350 kuulunud mängijal </w:t>
      </w:r>
    </w:p>
    <w:p w14:paraId="5BAB344E" w14:textId="77777777" w:rsidR="00B57CEB" w:rsidRDefault="001A5E6B" w:rsidP="00B57CEB">
      <w:pPr>
        <w:pStyle w:val="ListParagraph"/>
        <w:numPr>
          <w:ilvl w:val="1"/>
          <w:numId w:val="2"/>
        </w:numPr>
        <w:spacing w:line="279" w:lineRule="auto"/>
        <w:rPr>
          <w:rFonts w:ascii="Aptos" w:eastAsia="Aptos" w:hAnsi="Aptos" w:cs="Aptos"/>
          <w:sz w:val="24"/>
        </w:rPr>
      </w:pPr>
      <w:r w:rsidRPr="00B57CEB">
        <w:rPr>
          <w:rFonts w:ascii="Aptos" w:eastAsia="Aptos" w:hAnsi="Aptos" w:cs="Aptos"/>
          <w:sz w:val="24"/>
        </w:rPr>
        <w:t>Maailma edetabelis (ATP, WTA) 350 parima hulka kuulunud mängijal on automaatselt esmane õigus võistkonna loomiseks. Oma soovist võistkondlikel tiitlivõistlusel osaleda, peab eelisõigusega mängija andma teada hiljemalt</w:t>
      </w:r>
      <w:r w:rsidR="006B5C6E">
        <w:rPr>
          <w:rFonts w:ascii="Aptos" w:eastAsia="Aptos" w:hAnsi="Aptos" w:cs="Aptos"/>
          <w:sz w:val="24"/>
        </w:rPr>
        <w:t>:</w:t>
      </w:r>
    </w:p>
    <w:p w14:paraId="5202731F" w14:textId="77777777" w:rsidR="00B57CEB" w:rsidRDefault="001A5E6B" w:rsidP="00B57CEB">
      <w:pPr>
        <w:pStyle w:val="ListParagraph"/>
        <w:numPr>
          <w:ilvl w:val="2"/>
          <w:numId w:val="2"/>
        </w:numPr>
        <w:spacing w:line="279" w:lineRule="auto"/>
        <w:rPr>
          <w:rFonts w:ascii="Aptos" w:eastAsia="Aptos" w:hAnsi="Aptos" w:cs="Aptos"/>
          <w:sz w:val="24"/>
        </w:rPr>
      </w:pPr>
      <w:r w:rsidRPr="00B57CEB">
        <w:rPr>
          <w:rFonts w:ascii="Aptos" w:eastAsia="Aptos" w:hAnsi="Aptos" w:cs="Aptos"/>
          <w:sz w:val="24"/>
        </w:rPr>
        <w:t>2 kuud enne registreerimistähtaja lõppu, kui tiitlivõistlus toimub E</w:t>
      </w:r>
      <w:r w:rsidR="00B57CEB">
        <w:rPr>
          <w:rFonts w:ascii="Aptos" w:eastAsia="Aptos" w:hAnsi="Aptos" w:cs="Aptos"/>
          <w:sz w:val="24"/>
        </w:rPr>
        <w:t>uroopas</w:t>
      </w:r>
    </w:p>
    <w:p w14:paraId="43073D7C" w14:textId="77777777" w:rsidR="00B57CEB" w:rsidRPr="00B57CEB" w:rsidRDefault="001A5E6B" w:rsidP="00B57CEB">
      <w:pPr>
        <w:pStyle w:val="ListParagraph"/>
        <w:numPr>
          <w:ilvl w:val="2"/>
          <w:numId w:val="2"/>
        </w:numPr>
        <w:spacing w:line="279" w:lineRule="auto"/>
        <w:rPr>
          <w:rFonts w:ascii="Aptos" w:eastAsia="Aptos" w:hAnsi="Aptos" w:cs="Aptos"/>
          <w:sz w:val="24"/>
        </w:rPr>
      </w:pPr>
      <w:r w:rsidRPr="00B57CEB">
        <w:rPr>
          <w:rFonts w:ascii="Aptos" w:eastAsia="Aptos" w:hAnsi="Aptos" w:cs="Aptos"/>
          <w:sz w:val="24"/>
        </w:rPr>
        <w:t>3 kuud enne tiitlivõistluste regisreerimise lõppu, kui tiitlivõistlus toimub väljaspool Euroopat.</w:t>
      </w:r>
    </w:p>
    <w:p w14:paraId="07CE93FE" w14:textId="77777777" w:rsidR="006608AE" w:rsidRDefault="001A5E6B" w:rsidP="00B57CEB">
      <w:pPr>
        <w:spacing w:line="279" w:lineRule="auto"/>
        <w:rPr>
          <w:rFonts w:ascii="Aptos" w:eastAsia="Aptos" w:hAnsi="Aptos" w:cs="Aptos"/>
          <w:sz w:val="24"/>
        </w:rPr>
      </w:pPr>
      <w:r w:rsidRPr="00B57CEB">
        <w:rPr>
          <w:rFonts w:ascii="Aptos" w:eastAsia="Aptos" w:hAnsi="Aptos" w:cs="Aptos"/>
          <w:sz w:val="24"/>
        </w:rPr>
        <w:t xml:space="preserve"> Kui</w:t>
      </w:r>
      <w:r w:rsidR="006608AE" w:rsidRPr="00B57CEB">
        <w:rPr>
          <w:rFonts w:ascii="Aptos" w:eastAsia="Aptos" w:hAnsi="Aptos" w:cs="Aptos"/>
          <w:sz w:val="24"/>
        </w:rPr>
        <w:t xml:space="preserve"> selleks tähtajaks ei ole eelisõigusega mängija </w:t>
      </w:r>
      <w:r w:rsidRPr="00B57CEB">
        <w:rPr>
          <w:rFonts w:ascii="Aptos" w:eastAsia="Aptos" w:hAnsi="Aptos" w:cs="Aptos"/>
          <w:sz w:val="24"/>
        </w:rPr>
        <w:t>avaldanud soovi tiitlivõistlusel oma võistkonnaga os</w:t>
      </w:r>
      <w:r w:rsidR="006B5C6E">
        <w:rPr>
          <w:rFonts w:ascii="Aptos" w:eastAsia="Aptos" w:hAnsi="Aptos" w:cs="Aptos"/>
          <w:sz w:val="24"/>
        </w:rPr>
        <w:t xml:space="preserve">aleda, siis ta kaotab oma eelisõiguse. </w:t>
      </w:r>
      <w:r w:rsidR="00454586">
        <w:rPr>
          <w:rFonts w:ascii="Aptos" w:eastAsia="Aptos" w:hAnsi="Aptos" w:cs="Aptos"/>
          <w:sz w:val="24"/>
        </w:rPr>
        <w:t xml:space="preserve"> Ülejäänud soovijate vahel selgitatakse välja õigus võistkond moodustada </w:t>
      </w:r>
      <w:r w:rsidR="00A51C61">
        <w:rPr>
          <w:rFonts w:ascii="Aptos" w:eastAsia="Aptos" w:hAnsi="Aptos" w:cs="Aptos"/>
          <w:sz w:val="24"/>
        </w:rPr>
        <w:t>järgmistel alustel</w:t>
      </w:r>
      <w:r w:rsidR="00454586">
        <w:rPr>
          <w:rFonts w:ascii="Aptos" w:eastAsia="Aptos" w:hAnsi="Aptos" w:cs="Aptos"/>
          <w:sz w:val="24"/>
        </w:rPr>
        <w:t xml:space="preserve">: </w:t>
      </w:r>
    </w:p>
    <w:p w14:paraId="1B1037DD" w14:textId="75D70727" w:rsidR="00A9100D" w:rsidRDefault="00A9100D" w:rsidP="00B57CEB">
      <w:pPr>
        <w:pStyle w:val="ListParagraph"/>
        <w:numPr>
          <w:ilvl w:val="0"/>
          <w:numId w:val="3"/>
        </w:numPr>
        <w:spacing w:line="279" w:lineRule="auto"/>
        <w:rPr>
          <w:rFonts w:ascii="Aptos" w:eastAsia="Aptos" w:hAnsi="Aptos" w:cs="Aptos"/>
          <w:sz w:val="24"/>
        </w:rPr>
      </w:pPr>
      <w:r w:rsidRPr="00A9100D">
        <w:rPr>
          <w:rFonts w:ascii="Aptos" w:eastAsia="Aptos" w:hAnsi="Aptos" w:cs="Aptos"/>
          <w:sz w:val="24"/>
        </w:rPr>
        <w:t xml:space="preserve">Tiitlivõistlustele eelnevatel Eesti </w:t>
      </w:r>
      <w:r w:rsidR="00EC06F1">
        <w:rPr>
          <w:rFonts w:ascii="Aptos" w:eastAsia="Aptos" w:hAnsi="Aptos" w:cs="Aptos"/>
          <w:sz w:val="24"/>
        </w:rPr>
        <w:t xml:space="preserve">seeniorite </w:t>
      </w:r>
      <w:r w:rsidRPr="00A9100D">
        <w:rPr>
          <w:rFonts w:ascii="Aptos" w:eastAsia="Aptos" w:hAnsi="Aptos" w:cs="Aptos"/>
          <w:sz w:val="24"/>
        </w:rPr>
        <w:t>meistrivõistlustel osalemine.</w:t>
      </w:r>
    </w:p>
    <w:p w14:paraId="583BE2CA" w14:textId="2AE1AF54" w:rsidR="00454586" w:rsidRPr="00A51C61" w:rsidRDefault="00A9100D" w:rsidP="00A51C61">
      <w:pPr>
        <w:pStyle w:val="ListParagraph"/>
        <w:numPr>
          <w:ilvl w:val="0"/>
          <w:numId w:val="3"/>
        </w:numPr>
        <w:spacing w:line="279" w:lineRule="auto"/>
        <w:rPr>
          <w:rFonts w:ascii="Aptos" w:eastAsia="Aptos" w:hAnsi="Aptos" w:cs="Aptos"/>
          <w:sz w:val="24"/>
        </w:rPr>
      </w:pPr>
      <w:r w:rsidRPr="00A9100D">
        <w:rPr>
          <w:rFonts w:ascii="Aptos" w:eastAsia="Aptos" w:hAnsi="Aptos" w:cs="Aptos"/>
          <w:sz w:val="24"/>
        </w:rPr>
        <w:t xml:space="preserve">Oma vanuseklassi tulemus Eesti </w:t>
      </w:r>
      <w:r w:rsidR="00EC06F1">
        <w:rPr>
          <w:rFonts w:ascii="Aptos" w:eastAsia="Aptos" w:hAnsi="Aptos" w:cs="Aptos"/>
          <w:sz w:val="24"/>
        </w:rPr>
        <w:t xml:space="preserve">seeniorite </w:t>
      </w:r>
      <w:r w:rsidRPr="00A9100D">
        <w:rPr>
          <w:rFonts w:ascii="Aptos" w:eastAsia="Aptos" w:hAnsi="Aptos" w:cs="Aptos"/>
          <w:sz w:val="24"/>
        </w:rPr>
        <w:t>meistrivõistlustel</w:t>
      </w:r>
      <w:r w:rsidR="00454586">
        <w:rPr>
          <w:rFonts w:ascii="Aptos" w:eastAsia="Aptos" w:hAnsi="Aptos" w:cs="Aptos"/>
          <w:sz w:val="24"/>
        </w:rPr>
        <w:t xml:space="preserve">. </w:t>
      </w:r>
      <w:r w:rsidR="00454586" w:rsidRPr="00A51C61">
        <w:rPr>
          <w:rFonts w:ascii="Aptos" w:eastAsia="Aptos" w:hAnsi="Aptos" w:cs="Aptos"/>
          <w:sz w:val="24"/>
        </w:rPr>
        <w:t>Eelise</w:t>
      </w:r>
      <w:r w:rsidR="00A51C61">
        <w:rPr>
          <w:rFonts w:ascii="Aptos" w:eastAsia="Aptos" w:hAnsi="Aptos" w:cs="Aptos"/>
          <w:sz w:val="24"/>
        </w:rPr>
        <w:t xml:space="preserve"> annab parem tulemus</w:t>
      </w:r>
      <w:r w:rsidR="00454586" w:rsidRPr="00A51C61">
        <w:rPr>
          <w:rFonts w:ascii="Aptos" w:eastAsia="Aptos" w:hAnsi="Aptos" w:cs="Aptos"/>
          <w:sz w:val="24"/>
        </w:rPr>
        <w:t xml:space="preserve"> üksikmängus. </w:t>
      </w:r>
    </w:p>
    <w:p w14:paraId="0C78407E" w14:textId="77777777" w:rsidR="00A51C61" w:rsidRPr="00A51C61" w:rsidRDefault="00A9100D" w:rsidP="00A51C61">
      <w:pPr>
        <w:pStyle w:val="ListParagraph"/>
        <w:numPr>
          <w:ilvl w:val="0"/>
          <w:numId w:val="3"/>
        </w:numPr>
        <w:spacing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>ITF ranking</w:t>
      </w:r>
      <w:r w:rsidR="00A51C61">
        <w:rPr>
          <w:rFonts w:ascii="Aptos" w:eastAsia="Aptos" w:hAnsi="Aptos" w:cs="Aptos"/>
          <w:sz w:val="24"/>
        </w:rPr>
        <w:t xml:space="preserve">. </w:t>
      </w:r>
      <w:r w:rsidR="00A51C61" w:rsidRPr="00A51C61">
        <w:rPr>
          <w:rFonts w:ascii="Aptos" w:eastAsia="Aptos" w:hAnsi="Aptos" w:cs="Aptos"/>
          <w:sz w:val="24"/>
        </w:rPr>
        <w:t>Eelise</w:t>
      </w:r>
      <w:r w:rsidR="00A51C61">
        <w:rPr>
          <w:rFonts w:ascii="Aptos" w:eastAsia="Aptos" w:hAnsi="Aptos" w:cs="Aptos"/>
          <w:sz w:val="24"/>
        </w:rPr>
        <w:t xml:space="preserve"> annab parem koht üksikmängu edetabelis.</w:t>
      </w:r>
    </w:p>
    <w:p w14:paraId="7C4EE4D5" w14:textId="77777777" w:rsidR="006608AE" w:rsidRPr="00A51C61" w:rsidRDefault="00A9100D" w:rsidP="00A51C61">
      <w:pPr>
        <w:pStyle w:val="ListParagraph"/>
        <w:numPr>
          <w:ilvl w:val="0"/>
          <w:numId w:val="3"/>
        </w:numPr>
        <w:spacing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>Eksperthinnang</w:t>
      </w:r>
      <w:r w:rsidR="00A51C61">
        <w:rPr>
          <w:rFonts w:ascii="Aptos" w:eastAsia="Aptos" w:hAnsi="Aptos" w:cs="Aptos"/>
          <w:sz w:val="24"/>
        </w:rPr>
        <w:t xml:space="preserve">. </w:t>
      </w:r>
      <w:r w:rsidR="006608AE" w:rsidRPr="00A51C61">
        <w:rPr>
          <w:rFonts w:ascii="Aptos" w:eastAsia="Aptos" w:hAnsi="Aptos" w:cs="Aptos"/>
          <w:sz w:val="24"/>
        </w:rPr>
        <w:t>Kui eelnevaid punkte ei ole võimalik rakendada, a</w:t>
      </w:r>
      <w:r w:rsidR="00354945" w:rsidRPr="00A51C61">
        <w:rPr>
          <w:rFonts w:ascii="Aptos" w:eastAsia="Aptos" w:hAnsi="Aptos" w:cs="Aptos"/>
          <w:sz w:val="24"/>
        </w:rPr>
        <w:t xml:space="preserve">nnab hinnagu Eesti Tennise Liidu </w:t>
      </w:r>
      <w:r w:rsidR="006608AE" w:rsidRPr="00A51C61">
        <w:rPr>
          <w:rFonts w:ascii="Aptos" w:eastAsia="Aptos" w:hAnsi="Aptos" w:cs="Aptos"/>
          <w:sz w:val="24"/>
        </w:rPr>
        <w:t>seeniortennise toimkond</w:t>
      </w:r>
      <w:r w:rsidR="00A51C61">
        <w:rPr>
          <w:rFonts w:ascii="Aptos" w:eastAsia="Aptos" w:hAnsi="Aptos" w:cs="Aptos"/>
          <w:sz w:val="24"/>
        </w:rPr>
        <w:t>.</w:t>
      </w:r>
    </w:p>
    <w:p w14:paraId="79ADAF05" w14:textId="77777777" w:rsidR="006770D1" w:rsidRDefault="006770D1">
      <w:pPr>
        <w:spacing w:line="279" w:lineRule="auto"/>
        <w:rPr>
          <w:rFonts w:ascii="Aptos" w:eastAsia="Aptos" w:hAnsi="Aptos" w:cs="Aptos"/>
          <w:sz w:val="24"/>
        </w:rPr>
      </w:pPr>
    </w:p>
    <w:p w14:paraId="17204589" w14:textId="77777777" w:rsidR="006770D1" w:rsidRDefault="001168DE">
      <w:pPr>
        <w:spacing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>Kõik vaidlused ja erimeelsused koondiste moodustamisel lahendab Eesti Tennise Liidu seeniortennise toimkond.</w:t>
      </w:r>
    </w:p>
    <w:p w14:paraId="4C184FD7" w14:textId="77777777" w:rsidR="006770D1" w:rsidRDefault="006770D1">
      <w:pPr>
        <w:spacing w:line="279" w:lineRule="auto"/>
        <w:rPr>
          <w:rFonts w:ascii="Aptos" w:eastAsia="Aptos" w:hAnsi="Aptos" w:cs="Aptos"/>
          <w:sz w:val="24"/>
        </w:rPr>
      </w:pPr>
    </w:p>
    <w:p w14:paraId="5BBBD859" w14:textId="77777777" w:rsidR="006770D1" w:rsidRDefault="006770D1">
      <w:pPr>
        <w:spacing w:line="279" w:lineRule="auto"/>
        <w:rPr>
          <w:rFonts w:ascii="Aptos" w:eastAsia="Aptos" w:hAnsi="Aptos" w:cs="Aptos"/>
          <w:sz w:val="24"/>
        </w:rPr>
      </w:pPr>
    </w:p>
    <w:sectPr w:rsidR="00677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5F47"/>
    <w:multiLevelType w:val="hybridMultilevel"/>
    <w:tmpl w:val="8AC40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44B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8C4470"/>
    <w:multiLevelType w:val="hybridMultilevel"/>
    <w:tmpl w:val="9BFE0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52574">
    <w:abstractNumId w:val="1"/>
  </w:num>
  <w:num w:numId="2" w16cid:durableId="1632400343">
    <w:abstractNumId w:val="0"/>
  </w:num>
  <w:num w:numId="3" w16cid:durableId="347490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D1"/>
    <w:rsid w:val="001168DE"/>
    <w:rsid w:val="001A5E6B"/>
    <w:rsid w:val="00354945"/>
    <w:rsid w:val="00454586"/>
    <w:rsid w:val="00632DB2"/>
    <w:rsid w:val="006608AE"/>
    <w:rsid w:val="006770D1"/>
    <w:rsid w:val="006B5C6E"/>
    <w:rsid w:val="00705FC6"/>
    <w:rsid w:val="00A51C61"/>
    <w:rsid w:val="00A9100D"/>
    <w:rsid w:val="00B57CEB"/>
    <w:rsid w:val="00B844B9"/>
    <w:rsid w:val="00E24830"/>
    <w:rsid w:val="00EB14EC"/>
    <w:rsid w:val="00E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48D8"/>
  <w15:docId w15:val="{B160B3CB-AEEC-4473-B991-E438ADAD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</dc:creator>
  <cp:lastModifiedBy>Eneli Rebane</cp:lastModifiedBy>
  <cp:revision>2</cp:revision>
  <dcterms:created xsi:type="dcterms:W3CDTF">2024-07-07T13:56:00Z</dcterms:created>
  <dcterms:modified xsi:type="dcterms:W3CDTF">2024-07-07T13:56:00Z</dcterms:modified>
</cp:coreProperties>
</file>